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C8C71" w14:textId="77777777" w:rsidR="00BE2EB0" w:rsidRDefault="00EF403F">
      <w:pPr>
        <w:shd w:val="clear" w:color="auto" w:fill="FFFFFF"/>
        <w:spacing w:before="254"/>
        <w:ind w:left="550"/>
      </w:pPr>
      <w:r>
        <w:rPr>
          <w:b/>
          <w:bCs/>
          <w:color w:val="282828"/>
          <w:spacing w:val="-1"/>
          <w:sz w:val="26"/>
          <w:szCs w:val="26"/>
        </w:rPr>
        <w:t>IMPORTANT INFORMATION ABOUT YOUR DRINKING WATER</w:t>
      </w:r>
    </w:p>
    <w:p w14:paraId="51C4AA35" w14:textId="1DE58D62" w:rsidR="00BE2EB0" w:rsidRDefault="00526007">
      <w:pPr>
        <w:shd w:val="clear" w:color="auto" w:fill="FFFFFF"/>
        <w:spacing w:before="250"/>
        <w:ind w:left="1229"/>
      </w:pPr>
      <w:r>
        <w:rPr>
          <w:b/>
          <w:bCs/>
          <w:color w:val="282828"/>
          <w:spacing w:val="-14"/>
          <w:sz w:val="23"/>
          <w:szCs w:val="23"/>
        </w:rPr>
        <w:t>San Simon DWID</w:t>
      </w:r>
      <w:r w:rsidR="00EF403F">
        <w:rPr>
          <w:b/>
          <w:bCs/>
          <w:color w:val="282828"/>
          <w:spacing w:val="-14"/>
          <w:sz w:val="23"/>
          <w:szCs w:val="23"/>
        </w:rPr>
        <w:t xml:space="preserve"> Has Levels of Fluoride Above Drinking Water Standards</w:t>
      </w:r>
    </w:p>
    <w:p w14:paraId="12A05E2A" w14:textId="77777777" w:rsidR="00526007" w:rsidRDefault="00EF403F" w:rsidP="00526007">
      <w:pPr>
        <w:shd w:val="clear" w:color="auto" w:fill="FFFFFF"/>
        <w:spacing w:before="245" w:line="276" w:lineRule="exact"/>
        <w:ind w:left="2" w:right="518"/>
      </w:pPr>
      <w:r>
        <w:rPr>
          <w:color w:val="282828"/>
          <w:w w:val="91"/>
          <w:sz w:val="24"/>
          <w:szCs w:val="24"/>
        </w:rPr>
        <w:t>Our water system recently violated a drinking water standard. Although this is not an emergency, as our customers, you have a right to know what happened, what you should do, and what we did (are doing) to correct this situation.</w:t>
      </w:r>
    </w:p>
    <w:p w14:paraId="4699B620" w14:textId="3E47831A" w:rsidR="00BE2EB0" w:rsidRDefault="00526007" w:rsidP="00526007">
      <w:pPr>
        <w:shd w:val="clear" w:color="auto" w:fill="FFFFFF"/>
        <w:spacing w:before="245" w:line="276" w:lineRule="exact"/>
        <w:ind w:left="2" w:right="518"/>
      </w:pPr>
      <w:r>
        <w:rPr>
          <w:color w:val="282828"/>
          <w:w w:val="91"/>
          <w:sz w:val="24"/>
          <w:szCs w:val="24"/>
        </w:rPr>
        <w:t>Due to the recurring level of fluoride in our water system, we are required to</w:t>
      </w:r>
      <w:r w:rsidR="00EF403F">
        <w:rPr>
          <w:color w:val="282828"/>
          <w:w w:val="91"/>
          <w:sz w:val="24"/>
          <w:szCs w:val="24"/>
        </w:rPr>
        <w:t xml:space="preserve"> monitor</w:t>
      </w:r>
      <w:r>
        <w:rPr>
          <w:color w:val="282828"/>
          <w:w w:val="91"/>
          <w:sz w:val="24"/>
          <w:szCs w:val="24"/>
        </w:rPr>
        <w:t xml:space="preserve"> fluoride levels on a quarterly basis. The monitoring for the 4</w:t>
      </w:r>
      <w:r w:rsidRPr="00526007">
        <w:rPr>
          <w:color w:val="282828"/>
          <w:w w:val="91"/>
          <w:sz w:val="24"/>
          <w:szCs w:val="24"/>
          <w:vertAlign w:val="superscript"/>
        </w:rPr>
        <w:t>th</w:t>
      </w:r>
      <w:r>
        <w:rPr>
          <w:color w:val="282828"/>
          <w:w w:val="91"/>
          <w:sz w:val="24"/>
          <w:szCs w:val="24"/>
        </w:rPr>
        <w:t xml:space="preserve"> quarter 2020 was missed.  The results of three samples in the 1</w:t>
      </w:r>
      <w:r w:rsidRPr="00526007">
        <w:rPr>
          <w:color w:val="282828"/>
          <w:w w:val="91"/>
          <w:sz w:val="24"/>
          <w:szCs w:val="24"/>
          <w:vertAlign w:val="superscript"/>
        </w:rPr>
        <w:t>st</w:t>
      </w:r>
      <w:r>
        <w:rPr>
          <w:color w:val="282828"/>
          <w:w w:val="91"/>
          <w:sz w:val="24"/>
          <w:szCs w:val="24"/>
        </w:rPr>
        <w:t xml:space="preserve"> quarter</w:t>
      </w:r>
      <w:r w:rsidR="0059372C">
        <w:rPr>
          <w:color w:val="282828"/>
          <w:w w:val="91"/>
          <w:sz w:val="24"/>
          <w:szCs w:val="24"/>
        </w:rPr>
        <w:t xml:space="preserve">, taken </w:t>
      </w:r>
      <w:r>
        <w:rPr>
          <w:color w:val="282828"/>
          <w:w w:val="91"/>
          <w:sz w:val="24"/>
          <w:szCs w:val="24"/>
        </w:rPr>
        <w:t>01/26, 0</w:t>
      </w:r>
      <w:r w:rsidR="00B13A00">
        <w:rPr>
          <w:color w:val="282828"/>
          <w:w w:val="91"/>
          <w:sz w:val="24"/>
          <w:szCs w:val="24"/>
        </w:rPr>
        <w:t>2/22</w:t>
      </w:r>
      <w:r>
        <w:rPr>
          <w:color w:val="282828"/>
          <w:w w:val="91"/>
          <w:sz w:val="24"/>
          <w:szCs w:val="24"/>
        </w:rPr>
        <w:t>, and 03/</w:t>
      </w:r>
      <w:r w:rsidR="00B13A00">
        <w:rPr>
          <w:color w:val="282828"/>
          <w:w w:val="91"/>
          <w:sz w:val="24"/>
          <w:szCs w:val="24"/>
        </w:rPr>
        <w:t>0</w:t>
      </w:r>
      <w:r>
        <w:rPr>
          <w:color w:val="282828"/>
          <w:w w:val="91"/>
          <w:sz w:val="24"/>
          <w:szCs w:val="24"/>
        </w:rPr>
        <w:t>2/2021</w:t>
      </w:r>
      <w:r w:rsidR="0059372C">
        <w:rPr>
          <w:color w:val="282828"/>
          <w:w w:val="91"/>
          <w:sz w:val="24"/>
          <w:szCs w:val="24"/>
        </w:rPr>
        <w:t xml:space="preserve">, </w:t>
      </w:r>
      <w:r w:rsidR="00EF403F">
        <w:rPr>
          <w:color w:val="282828"/>
          <w:w w:val="91"/>
          <w:sz w:val="24"/>
          <w:szCs w:val="24"/>
        </w:rPr>
        <w:t xml:space="preserve">show that our system </w:t>
      </w:r>
      <w:r w:rsidR="00742215">
        <w:rPr>
          <w:color w:val="282828"/>
          <w:w w:val="91"/>
          <w:sz w:val="24"/>
          <w:szCs w:val="24"/>
        </w:rPr>
        <w:t xml:space="preserve">continues to </w:t>
      </w:r>
      <w:r w:rsidR="00EF403F">
        <w:rPr>
          <w:color w:val="282828"/>
          <w:w w:val="91"/>
          <w:sz w:val="24"/>
          <w:szCs w:val="24"/>
        </w:rPr>
        <w:t xml:space="preserve">exceed the standard, or maximum contaminant level (MCL), for fluoride. The average level of fluoride in samples taken during the last year was </w:t>
      </w:r>
      <w:proofErr w:type="spellStart"/>
      <w:r w:rsidR="00742215" w:rsidRPr="0059372C">
        <w:rPr>
          <w:color w:val="282828"/>
          <w:w w:val="91"/>
          <w:sz w:val="24"/>
          <w:szCs w:val="24"/>
          <w:highlight w:val="yellow"/>
        </w:rPr>
        <w:t>x.xx</w:t>
      </w:r>
      <w:proofErr w:type="spellEnd"/>
      <w:r w:rsidR="00742215">
        <w:rPr>
          <w:color w:val="282828"/>
          <w:w w:val="91"/>
          <w:sz w:val="24"/>
          <w:szCs w:val="24"/>
        </w:rPr>
        <w:t xml:space="preserve"> mg/L</w:t>
      </w:r>
      <w:r w:rsidR="00EF403F">
        <w:rPr>
          <w:color w:val="282828"/>
          <w:w w:val="91"/>
          <w:sz w:val="24"/>
          <w:szCs w:val="24"/>
        </w:rPr>
        <w:t xml:space="preserve">. The standard for fluoride is that the average of samples taken over the last year may not exceed </w:t>
      </w:r>
      <w:r w:rsidR="00742215">
        <w:rPr>
          <w:color w:val="282828"/>
          <w:w w:val="91"/>
          <w:sz w:val="24"/>
          <w:szCs w:val="24"/>
        </w:rPr>
        <w:t xml:space="preserve">4 mg/L </w:t>
      </w:r>
      <w:r w:rsidR="00EF403F">
        <w:rPr>
          <w:color w:val="282828"/>
          <w:w w:val="91"/>
          <w:sz w:val="24"/>
          <w:szCs w:val="24"/>
        </w:rPr>
        <w:t>[MCL].</w:t>
      </w:r>
    </w:p>
    <w:p w14:paraId="11ECD274" w14:textId="77777777" w:rsidR="00BE2EB0" w:rsidRDefault="00EF403F">
      <w:pPr>
        <w:shd w:val="clear" w:color="auto" w:fill="FFFFFF"/>
        <w:spacing w:before="276"/>
        <w:ind w:left="2"/>
      </w:pPr>
      <w:r>
        <w:rPr>
          <w:b/>
          <w:bCs/>
          <w:color w:val="282828"/>
          <w:spacing w:val="-10"/>
          <w:sz w:val="24"/>
          <w:szCs w:val="24"/>
        </w:rPr>
        <w:t>What should I do?</w:t>
      </w:r>
    </w:p>
    <w:p w14:paraId="45526F80" w14:textId="77777777" w:rsidR="00BE2EB0" w:rsidRDefault="00EF403F">
      <w:pPr>
        <w:shd w:val="clear" w:color="auto" w:fill="FFFFFF"/>
        <w:spacing w:before="274" w:line="274" w:lineRule="exact"/>
        <w:ind w:left="353" w:right="518" w:hanging="343"/>
      </w:pPr>
      <w:r>
        <w:rPr>
          <w:rFonts w:cs="Times New Roman"/>
          <w:b/>
          <w:bCs/>
          <w:color w:val="282828"/>
          <w:spacing w:val="-8"/>
          <w:sz w:val="24"/>
          <w:szCs w:val="24"/>
        </w:rPr>
        <w:t>•</w:t>
      </w:r>
      <w:r>
        <w:rPr>
          <w:b/>
          <w:bCs/>
          <w:color w:val="282828"/>
          <w:spacing w:val="-8"/>
          <w:sz w:val="24"/>
          <w:szCs w:val="24"/>
        </w:rPr>
        <w:t xml:space="preserve">    Children under the age of nine should use an alternative source of water that </w:t>
      </w:r>
      <w:r>
        <w:rPr>
          <w:b/>
          <w:bCs/>
          <w:color w:val="282828"/>
          <w:w w:val="92"/>
          <w:sz w:val="24"/>
          <w:szCs w:val="24"/>
        </w:rPr>
        <w:t xml:space="preserve">is low in fluoride. </w:t>
      </w:r>
      <w:r>
        <w:rPr>
          <w:color w:val="282828"/>
          <w:w w:val="92"/>
          <w:sz w:val="24"/>
          <w:szCs w:val="24"/>
        </w:rPr>
        <w:t>In addition, you may want to consult your dentist about whether to avoid dental products containing fluoride. Adults and children over age nine should consult their dentist or doctor and show him/her this notice to determine if an alternate source of water low in fluoride should be used.</w:t>
      </w:r>
    </w:p>
    <w:p w14:paraId="068C66A8" w14:textId="77777777" w:rsidR="00BE2EB0" w:rsidRDefault="00EF403F">
      <w:pPr>
        <w:shd w:val="clear" w:color="auto" w:fill="FFFFFF"/>
        <w:spacing w:before="276"/>
        <w:ind w:left="2"/>
      </w:pPr>
      <w:r>
        <w:rPr>
          <w:b/>
          <w:bCs/>
          <w:color w:val="282828"/>
          <w:spacing w:val="-10"/>
          <w:sz w:val="24"/>
          <w:szCs w:val="24"/>
        </w:rPr>
        <w:t>What does this mean?</w:t>
      </w:r>
    </w:p>
    <w:p w14:paraId="534AF6C0" w14:textId="3EAE666D" w:rsidR="00BE2EB0" w:rsidRDefault="00EF403F">
      <w:pPr>
        <w:shd w:val="clear" w:color="auto" w:fill="FFFFFF"/>
        <w:spacing w:before="271" w:line="276" w:lineRule="exact"/>
        <w:ind w:left="10" w:right="518"/>
      </w:pPr>
      <w:r>
        <w:rPr>
          <w:color w:val="282828"/>
          <w:w w:val="91"/>
          <w:sz w:val="24"/>
          <w:szCs w:val="24"/>
        </w:rPr>
        <w:t xml:space="preserve">This is not an emergency. If it had been, you would have been notified immediately. </w:t>
      </w:r>
      <w:r w:rsidR="0059372C">
        <w:rPr>
          <w:color w:val="282828"/>
          <w:w w:val="91"/>
          <w:sz w:val="24"/>
          <w:szCs w:val="24"/>
        </w:rPr>
        <w:t>S</w:t>
      </w:r>
      <w:r w:rsidRPr="0059372C">
        <w:rPr>
          <w:color w:val="282828"/>
          <w:w w:val="91"/>
          <w:sz w:val="24"/>
          <w:szCs w:val="24"/>
        </w:rPr>
        <w:t xml:space="preserve">ome people who drink </w:t>
      </w:r>
      <w:r w:rsidRPr="0059372C">
        <w:rPr>
          <w:color w:val="282828"/>
          <w:spacing w:val="-8"/>
          <w:sz w:val="24"/>
          <w:szCs w:val="24"/>
        </w:rPr>
        <w:t xml:space="preserve">water containing fluoride in excess of the MCL over many years could get bone disease, </w:t>
      </w:r>
      <w:r w:rsidRPr="0059372C">
        <w:rPr>
          <w:color w:val="282828"/>
          <w:spacing w:val="-7"/>
          <w:sz w:val="24"/>
          <w:szCs w:val="24"/>
        </w:rPr>
        <w:t xml:space="preserve">including pain and tenderness of the bones. Fluoride in drinking water at half the MCL </w:t>
      </w:r>
      <w:r w:rsidRPr="0059372C">
        <w:rPr>
          <w:color w:val="282828"/>
          <w:spacing w:val="-8"/>
          <w:sz w:val="24"/>
          <w:szCs w:val="24"/>
        </w:rPr>
        <w:t xml:space="preserve">or greater may cause mottling of children's teeth, usually in children less than nine years old. Mottling, also known as dental fluorosis, may include brown staining and/or pitting of the </w:t>
      </w:r>
      <w:r w:rsidR="0059372C">
        <w:rPr>
          <w:color w:val="282828"/>
          <w:spacing w:val="-8"/>
          <w:sz w:val="24"/>
          <w:szCs w:val="24"/>
        </w:rPr>
        <w:t>and</w:t>
      </w:r>
      <w:r w:rsidRPr="0059372C">
        <w:rPr>
          <w:color w:val="282828"/>
          <w:spacing w:val="-8"/>
          <w:sz w:val="24"/>
          <w:szCs w:val="24"/>
        </w:rPr>
        <w:t xml:space="preserve"> occurs only in developing teeth, before they erupt </w:t>
      </w:r>
      <w:r w:rsidRPr="0059372C">
        <w:rPr>
          <w:color w:val="282828"/>
          <w:w w:val="92"/>
          <w:sz w:val="24"/>
          <w:szCs w:val="24"/>
        </w:rPr>
        <w:t>from the gums. Although it takes</w:t>
      </w:r>
      <w:r>
        <w:rPr>
          <w:color w:val="282828"/>
          <w:w w:val="92"/>
          <w:sz w:val="24"/>
          <w:szCs w:val="24"/>
        </w:rPr>
        <w:t xml:space="preserve"> many years of exposure to fluoride for bone disease to develop, mottling can occur after a relatively short period of exposure.</w:t>
      </w:r>
    </w:p>
    <w:p w14:paraId="7DE8F4AB" w14:textId="77777777" w:rsidR="00BE2EB0" w:rsidRDefault="00EF403F">
      <w:pPr>
        <w:shd w:val="clear" w:color="auto" w:fill="FFFFFF"/>
        <w:spacing w:before="269"/>
        <w:ind w:left="2"/>
      </w:pPr>
      <w:r>
        <w:rPr>
          <w:b/>
          <w:bCs/>
          <w:color w:val="282828"/>
          <w:spacing w:val="-10"/>
          <w:sz w:val="24"/>
          <w:szCs w:val="24"/>
        </w:rPr>
        <w:t>What is being done?</w:t>
      </w:r>
    </w:p>
    <w:p w14:paraId="6CFF4AEA" w14:textId="7AC3A329" w:rsidR="00BE2EB0" w:rsidRDefault="00742215">
      <w:pPr>
        <w:shd w:val="clear" w:color="auto" w:fill="FFFFFF"/>
        <w:spacing w:before="278" w:line="271" w:lineRule="exact"/>
        <w:ind w:left="7" w:right="518"/>
        <w:rPr>
          <w:color w:val="282828"/>
          <w:spacing w:val="-2"/>
          <w:w w:val="95"/>
          <w:sz w:val="24"/>
          <w:szCs w:val="24"/>
        </w:rPr>
      </w:pPr>
      <w:r>
        <w:rPr>
          <w:color w:val="282828"/>
          <w:w w:val="91"/>
          <w:sz w:val="24"/>
          <w:szCs w:val="24"/>
        </w:rPr>
        <w:t xml:space="preserve">We continue to work with ADEQ, WIFA, and RWAA to evaluate the water supply and research options to reduce fluoride level, along with possible funding sources. </w:t>
      </w:r>
      <w:r w:rsidR="00EF403F">
        <w:rPr>
          <w:color w:val="282828"/>
          <w:w w:val="91"/>
          <w:sz w:val="24"/>
          <w:szCs w:val="24"/>
        </w:rPr>
        <w:t xml:space="preserve">We anticipate resolving the problem </w:t>
      </w:r>
      <w:r>
        <w:rPr>
          <w:color w:val="282828"/>
          <w:w w:val="91"/>
          <w:sz w:val="24"/>
          <w:szCs w:val="24"/>
        </w:rPr>
        <w:t>as soon as possible</w:t>
      </w:r>
      <w:r w:rsidR="00EF403F">
        <w:rPr>
          <w:color w:val="282828"/>
          <w:spacing w:val="-2"/>
          <w:w w:val="95"/>
          <w:sz w:val="24"/>
          <w:szCs w:val="24"/>
        </w:rPr>
        <w:t>.</w:t>
      </w:r>
    </w:p>
    <w:p w14:paraId="3E57508F" w14:textId="76EC66EE" w:rsidR="00742215" w:rsidRPr="00742215" w:rsidRDefault="00742215">
      <w:pPr>
        <w:shd w:val="clear" w:color="auto" w:fill="FFFFFF"/>
        <w:spacing w:before="278" w:line="271" w:lineRule="exact"/>
        <w:ind w:left="7" w:right="518"/>
        <w:rPr>
          <w:sz w:val="24"/>
          <w:szCs w:val="24"/>
        </w:rPr>
      </w:pPr>
      <w:r>
        <w:rPr>
          <w:color w:val="282828"/>
          <w:w w:val="91"/>
          <w:sz w:val="24"/>
          <w:szCs w:val="24"/>
        </w:rPr>
        <w:t>We also have provided a water machine located at 1204 E 4</w:t>
      </w:r>
      <w:r w:rsidRPr="00742215">
        <w:rPr>
          <w:color w:val="282828"/>
          <w:w w:val="91"/>
          <w:sz w:val="24"/>
          <w:szCs w:val="24"/>
          <w:vertAlign w:val="superscript"/>
        </w:rPr>
        <w:t>th</w:t>
      </w:r>
      <w:r>
        <w:rPr>
          <w:color w:val="282828"/>
          <w:w w:val="91"/>
          <w:sz w:val="24"/>
          <w:szCs w:val="24"/>
        </w:rPr>
        <w:t xml:space="preserve"> Street in San Simon for drinking water that has reverse osmosis to remove </w:t>
      </w:r>
      <w:r w:rsidRPr="00742215">
        <w:rPr>
          <w:color w:val="282828"/>
          <w:w w:val="91"/>
          <w:sz w:val="24"/>
          <w:szCs w:val="24"/>
        </w:rPr>
        <w:t>fluorine</w:t>
      </w:r>
      <w:r w:rsidRPr="00742215">
        <w:rPr>
          <w:sz w:val="24"/>
          <w:szCs w:val="24"/>
        </w:rPr>
        <w:t>.  Tokens are available in our office free of charge to our customers.</w:t>
      </w:r>
    </w:p>
    <w:p w14:paraId="60D6BF5D" w14:textId="04CF9AB2" w:rsidR="00BE2EB0" w:rsidRDefault="00EF403F" w:rsidP="00742215">
      <w:pPr>
        <w:shd w:val="clear" w:color="auto" w:fill="FFFFFF"/>
        <w:spacing w:before="288" w:line="271" w:lineRule="exact"/>
        <w:ind w:left="12" w:right="518"/>
      </w:pPr>
      <w:r>
        <w:rPr>
          <w:color w:val="282828"/>
          <w:w w:val="91"/>
          <w:sz w:val="24"/>
          <w:szCs w:val="24"/>
        </w:rPr>
        <w:t>For more information, please contact</w:t>
      </w:r>
      <w:r w:rsidR="00742215">
        <w:rPr>
          <w:color w:val="282828"/>
          <w:w w:val="91"/>
          <w:sz w:val="24"/>
          <w:szCs w:val="24"/>
        </w:rPr>
        <w:t xml:space="preserve"> Chuck </w:t>
      </w:r>
      <w:proofErr w:type="spellStart"/>
      <w:r w:rsidR="00742215">
        <w:rPr>
          <w:color w:val="282828"/>
          <w:w w:val="91"/>
          <w:sz w:val="24"/>
          <w:szCs w:val="24"/>
        </w:rPr>
        <w:t>Fickett</w:t>
      </w:r>
      <w:proofErr w:type="spellEnd"/>
      <w:r>
        <w:rPr>
          <w:color w:val="282828"/>
          <w:w w:val="91"/>
          <w:sz w:val="24"/>
          <w:szCs w:val="24"/>
        </w:rPr>
        <w:t xml:space="preserve"> at </w:t>
      </w:r>
      <w:r w:rsidR="00742215">
        <w:rPr>
          <w:color w:val="282828"/>
          <w:w w:val="91"/>
          <w:sz w:val="24"/>
          <w:szCs w:val="24"/>
        </w:rPr>
        <w:t>520-845-2451</w:t>
      </w:r>
      <w:r>
        <w:rPr>
          <w:color w:val="282828"/>
          <w:w w:val="91"/>
          <w:sz w:val="24"/>
          <w:szCs w:val="24"/>
        </w:rPr>
        <w:t xml:space="preserve"> or </w:t>
      </w:r>
      <w:r w:rsidR="00742215">
        <w:rPr>
          <w:color w:val="282828"/>
          <w:w w:val="91"/>
          <w:sz w:val="24"/>
          <w:szCs w:val="24"/>
        </w:rPr>
        <w:t>PO Box 14827, San Simon, AZ 85632</w:t>
      </w:r>
      <w:r>
        <w:rPr>
          <w:color w:val="282828"/>
          <w:spacing w:val="-2"/>
          <w:w w:val="94"/>
          <w:sz w:val="24"/>
          <w:szCs w:val="24"/>
        </w:rPr>
        <w:t>.</w:t>
      </w:r>
    </w:p>
    <w:p w14:paraId="297844D4" w14:textId="23E91EDE" w:rsidR="004A64F7" w:rsidRDefault="00EF403F">
      <w:pPr>
        <w:shd w:val="clear" w:color="auto" w:fill="FFFFFF"/>
        <w:spacing w:before="281" w:line="264" w:lineRule="exact"/>
        <w:ind w:left="17" w:right="518"/>
        <w:rPr>
          <w:color w:val="282828"/>
          <w:w w:val="90"/>
          <w:sz w:val="24"/>
          <w:szCs w:val="24"/>
        </w:rPr>
      </w:pPr>
      <w:r>
        <w:rPr>
          <w:color w:val="282828"/>
          <w:w w:val="90"/>
          <w:sz w:val="24"/>
          <w:szCs w:val="24"/>
        </w:rPr>
        <w:t>This notice is being sent to you by</w:t>
      </w:r>
      <w:r w:rsidR="00742215">
        <w:rPr>
          <w:color w:val="282828"/>
          <w:w w:val="90"/>
          <w:sz w:val="24"/>
          <w:szCs w:val="24"/>
        </w:rPr>
        <w:t xml:space="preserve"> San Simon DWID.</w:t>
      </w:r>
      <w:r>
        <w:rPr>
          <w:color w:val="282828"/>
          <w:w w:val="90"/>
          <w:sz w:val="24"/>
          <w:szCs w:val="24"/>
        </w:rPr>
        <w:t xml:space="preserve"> State Water System ID#: </w:t>
      </w:r>
      <w:r w:rsidR="00742215">
        <w:rPr>
          <w:color w:val="282828"/>
          <w:w w:val="90"/>
          <w:sz w:val="24"/>
          <w:szCs w:val="24"/>
        </w:rPr>
        <w:t>AZ04-02027</w:t>
      </w:r>
      <w:r>
        <w:rPr>
          <w:color w:val="282828"/>
          <w:w w:val="90"/>
          <w:sz w:val="24"/>
          <w:szCs w:val="24"/>
        </w:rPr>
        <w:t xml:space="preserve">. </w:t>
      </w:r>
    </w:p>
    <w:p w14:paraId="05F53E07" w14:textId="77777777" w:rsidR="00BE2EB0" w:rsidRDefault="00EF403F">
      <w:pPr>
        <w:shd w:val="clear" w:color="auto" w:fill="FFFFFF"/>
        <w:spacing w:before="281" w:line="264" w:lineRule="exact"/>
        <w:ind w:left="17" w:right="518"/>
      </w:pPr>
      <w:r>
        <w:rPr>
          <w:color w:val="282828"/>
          <w:w w:val="92"/>
          <w:sz w:val="24"/>
          <w:szCs w:val="24"/>
        </w:rPr>
        <w:t>Date distributed: _</w:t>
      </w:r>
      <w:r w:rsidR="004A64F7">
        <w:rPr>
          <w:color w:val="282828"/>
          <w:w w:val="92"/>
          <w:sz w:val="24"/>
          <w:szCs w:val="24"/>
          <w:u w:val="single"/>
        </w:rPr>
        <w:t xml:space="preserve">                                          </w:t>
      </w:r>
      <w:r>
        <w:rPr>
          <w:color w:val="282828"/>
          <w:w w:val="92"/>
          <w:sz w:val="24"/>
          <w:szCs w:val="24"/>
        </w:rPr>
        <w:t>___.</w:t>
      </w:r>
    </w:p>
    <w:sectPr w:rsidR="00BE2EB0" w:rsidSect="00BE2EB0">
      <w:type w:val="continuous"/>
      <w:pgSz w:w="12240" w:h="15840"/>
      <w:pgMar w:top="562" w:right="1233" w:bottom="360" w:left="1232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23"/>
    <w:rsid w:val="00124323"/>
    <w:rsid w:val="004A64F7"/>
    <w:rsid w:val="00526007"/>
    <w:rsid w:val="0059372C"/>
    <w:rsid w:val="005B561F"/>
    <w:rsid w:val="00742215"/>
    <w:rsid w:val="00B13A00"/>
    <w:rsid w:val="00BE2EB0"/>
    <w:rsid w:val="00E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8C4C37"/>
  <w15:docId w15:val="{B053D90A-5A21-4C02-AD2A-34140C28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EB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Pat Gates</cp:lastModifiedBy>
  <cp:revision>4</cp:revision>
  <cp:lastPrinted>2021-03-10T18:54:00Z</cp:lastPrinted>
  <dcterms:created xsi:type="dcterms:W3CDTF">2021-03-10T07:05:00Z</dcterms:created>
  <dcterms:modified xsi:type="dcterms:W3CDTF">2021-03-10T18:54:00Z</dcterms:modified>
</cp:coreProperties>
</file>